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60" w:rsidRDefault="005E4A60"/>
    <w:p w:rsidR="005E4A60" w:rsidRDefault="00023BF5" w:rsidP="00310714">
      <w:pPr>
        <w:pStyle w:val="Nzev"/>
        <w:rPr>
          <w:b/>
        </w:rPr>
      </w:pPr>
      <w:r>
        <w:rPr>
          <w:b/>
          <w:sz w:val="48"/>
        </w:rPr>
        <w:t xml:space="preserve">Od 1. ledna 2024 bude </w:t>
      </w:r>
      <w:r w:rsidR="0072043A">
        <w:rPr>
          <w:b/>
          <w:sz w:val="48"/>
        </w:rPr>
        <w:t xml:space="preserve">nově platit vstupenka </w:t>
      </w:r>
      <w:r>
        <w:rPr>
          <w:b/>
          <w:sz w:val="48"/>
        </w:rPr>
        <w:t>do Památníku Terezín 4 dn</w:t>
      </w:r>
      <w:r w:rsidR="0072043A">
        <w:rPr>
          <w:b/>
          <w:sz w:val="48"/>
        </w:rPr>
        <w:t>y</w:t>
      </w:r>
    </w:p>
    <w:p w:rsidR="005E4A60" w:rsidRPr="00472003" w:rsidRDefault="00023BF5" w:rsidP="00A44B37">
      <w:pPr>
        <w:spacing w:before="240"/>
        <w:jc w:val="both"/>
        <w:rPr>
          <w:b/>
        </w:rPr>
      </w:pPr>
      <w:r>
        <w:rPr>
          <w:b/>
        </w:rPr>
        <w:t xml:space="preserve">Počínaje </w:t>
      </w:r>
      <w:r w:rsidR="003D35FC">
        <w:rPr>
          <w:b/>
        </w:rPr>
        <w:t xml:space="preserve">prvním lednem </w:t>
      </w:r>
      <w:r>
        <w:rPr>
          <w:b/>
        </w:rPr>
        <w:t>příštího roku</w:t>
      </w:r>
      <w:r w:rsidR="005E4A60">
        <w:rPr>
          <w:b/>
        </w:rPr>
        <w:t xml:space="preserve"> </w:t>
      </w:r>
      <w:r w:rsidR="005E4A60" w:rsidRPr="00472003">
        <w:rPr>
          <w:b/>
        </w:rPr>
        <w:t xml:space="preserve">dojde </w:t>
      </w:r>
      <w:r w:rsidR="0072043A">
        <w:rPr>
          <w:b/>
        </w:rPr>
        <w:t xml:space="preserve">v reakci na aktuální požadavky návštěvníků </w:t>
      </w:r>
      <w:r w:rsidR="005E4A60" w:rsidRPr="00472003">
        <w:rPr>
          <w:b/>
        </w:rPr>
        <w:t xml:space="preserve">k úpravě </w:t>
      </w:r>
      <w:r>
        <w:rPr>
          <w:b/>
        </w:rPr>
        <w:t xml:space="preserve">podmínek vstupného do </w:t>
      </w:r>
      <w:r w:rsidR="005E4A60">
        <w:rPr>
          <w:b/>
        </w:rPr>
        <w:t xml:space="preserve">Památníku Terezín. </w:t>
      </w:r>
      <w:r w:rsidR="00284925">
        <w:rPr>
          <w:b/>
        </w:rPr>
        <w:t xml:space="preserve">Za cenu jen o málo vyšší než je současné vstupné budou návštěvníci Památníku Terezín </w:t>
      </w:r>
      <w:r w:rsidR="0072043A">
        <w:rPr>
          <w:b/>
        </w:rPr>
        <w:t xml:space="preserve">nově moci </w:t>
      </w:r>
      <w:r w:rsidR="00284925">
        <w:rPr>
          <w:b/>
        </w:rPr>
        <w:t>roz</w:t>
      </w:r>
      <w:r w:rsidR="00B23807">
        <w:rPr>
          <w:b/>
        </w:rPr>
        <w:t xml:space="preserve">ložit </w:t>
      </w:r>
      <w:r w:rsidR="00284925">
        <w:rPr>
          <w:b/>
        </w:rPr>
        <w:t>svou prohlídku až do 4 dní a to vše v </w:t>
      </w:r>
      <w:r w:rsidR="0072043A">
        <w:rPr>
          <w:b/>
        </w:rPr>
        <w:t>ceně</w:t>
      </w:r>
      <w:r w:rsidR="00284925">
        <w:rPr>
          <w:b/>
        </w:rPr>
        <w:t xml:space="preserve"> jedn</w:t>
      </w:r>
      <w:r w:rsidR="0072043A">
        <w:rPr>
          <w:b/>
        </w:rPr>
        <w:t>é vstupenky</w:t>
      </w:r>
      <w:r w:rsidR="00284925">
        <w:rPr>
          <w:b/>
        </w:rPr>
        <w:t xml:space="preserve">. Současně s tím bude </w:t>
      </w:r>
      <w:r w:rsidR="0072043A">
        <w:rPr>
          <w:b/>
        </w:rPr>
        <w:t xml:space="preserve">nově umožněn </w:t>
      </w:r>
      <w:r w:rsidR="00284925">
        <w:rPr>
          <w:b/>
        </w:rPr>
        <w:t xml:space="preserve">vstup zdarma </w:t>
      </w:r>
      <w:r w:rsidR="00D66E36">
        <w:rPr>
          <w:b/>
        </w:rPr>
        <w:t>vše</w:t>
      </w:r>
      <w:r w:rsidR="0072043A">
        <w:rPr>
          <w:b/>
        </w:rPr>
        <w:t>m</w:t>
      </w:r>
      <w:r w:rsidR="00D66E36">
        <w:rPr>
          <w:b/>
        </w:rPr>
        <w:t xml:space="preserve"> </w:t>
      </w:r>
      <w:r w:rsidR="00284925">
        <w:rPr>
          <w:b/>
        </w:rPr>
        <w:t>dět</w:t>
      </w:r>
      <w:r w:rsidR="0072043A">
        <w:rPr>
          <w:b/>
        </w:rPr>
        <w:t>em</w:t>
      </w:r>
      <w:r w:rsidR="00284925">
        <w:rPr>
          <w:b/>
        </w:rPr>
        <w:t xml:space="preserve"> až do 10 let věku. </w:t>
      </w:r>
      <w:r w:rsidR="005E4A60" w:rsidRPr="00284925">
        <w:rPr>
          <w:b/>
          <w:i/>
        </w:rPr>
        <w:t>„</w:t>
      </w:r>
      <w:r w:rsidR="00284925" w:rsidRPr="00284925">
        <w:rPr>
          <w:b/>
          <w:i/>
        </w:rPr>
        <w:t xml:space="preserve">Změnou vycházíme vstříc všem těm, pro které bylo jednodenní vstupné vzhledem k rozsahu našich expozic </w:t>
      </w:r>
      <w:r w:rsidR="0072043A">
        <w:rPr>
          <w:b/>
          <w:i/>
        </w:rPr>
        <w:t xml:space="preserve">a emočním nárokům prohlídky </w:t>
      </w:r>
      <w:r w:rsidR="00284925" w:rsidRPr="00284925">
        <w:rPr>
          <w:b/>
          <w:i/>
        </w:rPr>
        <w:t>nedostatečné. Do</w:t>
      </w:r>
      <w:r w:rsidR="0072043A">
        <w:rPr>
          <w:b/>
          <w:i/>
        </w:rPr>
        <w:t xml:space="preserve">posud </w:t>
      </w:r>
      <w:r w:rsidR="00284925" w:rsidRPr="00284925">
        <w:rPr>
          <w:b/>
          <w:i/>
        </w:rPr>
        <w:t xml:space="preserve">jsme </w:t>
      </w:r>
      <w:r w:rsidR="0072043A">
        <w:rPr>
          <w:b/>
          <w:i/>
        </w:rPr>
        <w:t xml:space="preserve">žádosti </w:t>
      </w:r>
      <w:r w:rsidR="00284925" w:rsidRPr="00284925">
        <w:rPr>
          <w:b/>
          <w:i/>
        </w:rPr>
        <w:t>o prodloužení platnosti vstupenek i do dalšího dne řeši</w:t>
      </w:r>
      <w:r w:rsidR="0072043A">
        <w:rPr>
          <w:b/>
          <w:i/>
        </w:rPr>
        <w:t>li</w:t>
      </w:r>
      <w:r w:rsidR="00284925" w:rsidRPr="00284925">
        <w:rPr>
          <w:b/>
          <w:i/>
        </w:rPr>
        <w:t xml:space="preserve"> individuálně, od nového roku to již nebude třeba </w:t>
      </w:r>
      <w:r w:rsidR="0072043A">
        <w:rPr>
          <w:b/>
          <w:i/>
        </w:rPr>
        <w:t>-</w:t>
      </w:r>
      <w:r w:rsidR="00284925" w:rsidRPr="00284925">
        <w:rPr>
          <w:b/>
          <w:i/>
        </w:rPr>
        <w:t xml:space="preserve"> tuto možnost budou mít všichni</w:t>
      </w:r>
      <w:r w:rsidR="0072043A">
        <w:rPr>
          <w:b/>
          <w:i/>
        </w:rPr>
        <w:t>,</w:t>
      </w:r>
      <w:r w:rsidR="00284925" w:rsidRPr="00284925">
        <w:rPr>
          <w:b/>
          <w:i/>
        </w:rPr>
        <w:t xml:space="preserve"> </w:t>
      </w:r>
      <w:r w:rsidR="0072043A">
        <w:rPr>
          <w:b/>
          <w:i/>
        </w:rPr>
        <w:t>a</w:t>
      </w:r>
      <w:r w:rsidR="00284925" w:rsidRPr="00284925">
        <w:rPr>
          <w:b/>
          <w:i/>
        </w:rPr>
        <w:t xml:space="preserve"> to </w:t>
      </w:r>
      <w:r w:rsidR="005B2600">
        <w:rPr>
          <w:b/>
          <w:i/>
        </w:rPr>
        <w:t>až</w:t>
      </w:r>
      <w:r w:rsidR="00284925" w:rsidRPr="00284925">
        <w:rPr>
          <w:b/>
          <w:i/>
        </w:rPr>
        <w:t xml:space="preserve"> na 4 dny</w:t>
      </w:r>
      <w:r w:rsidR="005E4A60" w:rsidRPr="00284925">
        <w:rPr>
          <w:b/>
          <w:i/>
        </w:rPr>
        <w:t>,“</w:t>
      </w:r>
      <w:r w:rsidR="005E4A60" w:rsidRPr="00472003">
        <w:rPr>
          <w:b/>
        </w:rPr>
        <w:t xml:space="preserve"> uvedl ředitel Památníku Terezín Jan Roubínek.  </w:t>
      </w:r>
    </w:p>
    <w:p w:rsidR="00D3404B" w:rsidRDefault="005E4A60" w:rsidP="00F841F2">
      <w:pPr>
        <w:jc w:val="both"/>
      </w:pPr>
      <w:r w:rsidRPr="00472003">
        <w:t xml:space="preserve">TEREZÍN – V uplynulých </w:t>
      </w:r>
      <w:r w:rsidR="00284925">
        <w:t xml:space="preserve">několika </w:t>
      </w:r>
      <w:r w:rsidR="007B3DCB">
        <w:t xml:space="preserve">letech </w:t>
      </w:r>
      <w:r w:rsidR="00D66E36">
        <w:t xml:space="preserve">došlo </w:t>
      </w:r>
      <w:r w:rsidR="005B2600">
        <w:t>v</w:t>
      </w:r>
      <w:r w:rsidR="00284925">
        <w:t> chování návštěvníků Památníku Terezín</w:t>
      </w:r>
      <w:r w:rsidR="005B2600">
        <w:t xml:space="preserve"> </w:t>
      </w:r>
      <w:r w:rsidR="00D66E36">
        <w:t xml:space="preserve">k několika </w:t>
      </w:r>
      <w:r w:rsidR="005B2600">
        <w:t>změn</w:t>
      </w:r>
      <w:r w:rsidR="00D66E36">
        <w:t>ám</w:t>
      </w:r>
      <w:r w:rsidR="005B2600">
        <w:t xml:space="preserve">, na které se nyní rozhodlo vedení této národní kulturní památky reagovat. </w:t>
      </w:r>
      <w:r w:rsidR="00B23807">
        <w:t xml:space="preserve">Vedle návratu počtu zahraničních turistů </w:t>
      </w:r>
      <w:r w:rsidR="0072043A">
        <w:t xml:space="preserve">bezmála </w:t>
      </w:r>
      <w:r w:rsidR="00B23807">
        <w:t>na stejnou úroveň</w:t>
      </w:r>
      <w:r w:rsidR="00D66E36">
        <w:t>,</w:t>
      </w:r>
      <w:r w:rsidR="00B23807">
        <w:t xml:space="preserve"> jaká byla před pandemií covidu</w:t>
      </w:r>
      <w:r w:rsidR="007B3DCB">
        <w:t>-19</w:t>
      </w:r>
      <w:r w:rsidR="00B23807">
        <w:t xml:space="preserve"> v roce 2019</w:t>
      </w:r>
      <w:r w:rsidR="00D66E36">
        <w:t>,</w:t>
      </w:r>
      <w:r w:rsidR="00B23807">
        <w:t xml:space="preserve"> d</w:t>
      </w:r>
      <w:r w:rsidR="005B2600">
        <w:t xml:space="preserve">ošlo k nárůstu zájmu ze strany tuzemských návštěvníků, kteří se již nespokojí </w:t>
      </w:r>
      <w:r w:rsidR="0072043A">
        <w:t>jen</w:t>
      </w:r>
      <w:r w:rsidR="005B2600">
        <w:t xml:space="preserve"> s jedním objektem (</w:t>
      </w:r>
      <w:r w:rsidR="004B5262">
        <w:t xml:space="preserve">pouze </w:t>
      </w:r>
      <w:r w:rsidR="005B2600">
        <w:t xml:space="preserve">Malou pevností nebo </w:t>
      </w:r>
      <w:r w:rsidR="004B5262">
        <w:t xml:space="preserve">pouze </w:t>
      </w:r>
      <w:r w:rsidR="005B2600">
        <w:t xml:space="preserve">objekty bývalého ghetta), </w:t>
      </w:r>
      <w:r w:rsidR="00D3404B">
        <w:t xml:space="preserve">nýbrž mají </w:t>
      </w:r>
      <w:r w:rsidR="005B2600">
        <w:t xml:space="preserve">v drtivé většině </w:t>
      </w:r>
      <w:r w:rsidR="00D66E36">
        <w:t xml:space="preserve">zájem </w:t>
      </w:r>
      <w:r w:rsidR="005B2600">
        <w:t xml:space="preserve">o </w:t>
      </w:r>
      <w:r w:rsidR="004B5262">
        <w:t>kompletní prohlídku Terezína</w:t>
      </w:r>
      <w:r w:rsidR="005B2600">
        <w:t xml:space="preserve">. Proto se </w:t>
      </w:r>
      <w:r w:rsidR="00D3404B">
        <w:t xml:space="preserve">Památník Terezín </w:t>
      </w:r>
      <w:r w:rsidR="005B2600">
        <w:t xml:space="preserve">rozhodl zavést jedno </w:t>
      </w:r>
      <w:r w:rsidR="00D66E36">
        <w:t xml:space="preserve">společné </w:t>
      </w:r>
      <w:r w:rsidR="005B2600">
        <w:t>vstupné, které v sobě bude zahrnovat všechny objekty</w:t>
      </w:r>
      <w:r w:rsidR="004B5262">
        <w:t xml:space="preserve">, </w:t>
      </w:r>
      <w:r w:rsidR="0072043A">
        <w:t xml:space="preserve">jež </w:t>
      </w:r>
      <w:r w:rsidR="004B5262">
        <w:t>má</w:t>
      </w:r>
      <w:r w:rsidR="005B2600">
        <w:t> </w:t>
      </w:r>
      <w:r w:rsidR="004B5262">
        <w:t xml:space="preserve">v </w:t>
      </w:r>
      <w:r w:rsidR="005B2600">
        <w:t>Terezíně v</w:t>
      </w:r>
      <w:r w:rsidR="004B5262">
        <w:t>e své</w:t>
      </w:r>
      <w:r w:rsidR="005B2600">
        <w:t xml:space="preserve"> správě. </w:t>
      </w:r>
      <w:r w:rsidR="00D3404B">
        <w:t xml:space="preserve">Toto vstupné bude od příštího roku platit po dobu 4 dní, aby měli návštěvníci v případě zájmu možnost </w:t>
      </w:r>
      <w:r w:rsidR="0072043A">
        <w:t>rozdělit si tuto</w:t>
      </w:r>
      <w:r w:rsidR="00D3404B">
        <w:t xml:space="preserve"> emočně </w:t>
      </w:r>
      <w:r w:rsidR="0072043A">
        <w:t>náročnou</w:t>
      </w:r>
      <w:r w:rsidR="00D3404B">
        <w:t xml:space="preserve"> návštěvu </w:t>
      </w:r>
      <w:r w:rsidR="004B5262">
        <w:t xml:space="preserve">památníku </w:t>
      </w:r>
      <w:r w:rsidR="00D3404B">
        <w:t>do více dní.</w:t>
      </w:r>
    </w:p>
    <w:p w:rsidR="004B5262" w:rsidRDefault="00D3404B" w:rsidP="00F841F2">
      <w:pPr>
        <w:jc w:val="both"/>
        <w:rPr>
          <w:i/>
        </w:rPr>
      </w:pPr>
      <w:r>
        <w:t xml:space="preserve">Ředitel Památníku Terezín Jan Roubínek </w:t>
      </w:r>
      <w:r w:rsidR="005E4A60" w:rsidRPr="00472003">
        <w:t xml:space="preserve">k tomu dodává: </w:t>
      </w:r>
      <w:r w:rsidR="005E4A60" w:rsidRPr="00662089">
        <w:rPr>
          <w:i/>
        </w:rPr>
        <w:t>„</w:t>
      </w:r>
      <w:r w:rsidRPr="00662089">
        <w:rPr>
          <w:i/>
        </w:rPr>
        <w:t>Památník Terezín stojí na prahu velkých změn ve svém fungování</w:t>
      </w:r>
      <w:r w:rsidR="000D04C4">
        <w:rPr>
          <w:i/>
        </w:rPr>
        <w:t xml:space="preserve">, které jsou navázány na plánovanou rekonstrukci Muzea ghetta v Terezíně a centrálního parkoviště před Malou pevností, jehož součástí by mělo být nové informační centrum. </w:t>
      </w:r>
      <w:r w:rsidRPr="00662089">
        <w:rPr>
          <w:i/>
        </w:rPr>
        <w:t xml:space="preserve">Naším cílem je být pro naše návštěvníky co nejpřívětivější a usnadnit jim jejich návštěvu </w:t>
      </w:r>
      <w:r w:rsidR="00B23807">
        <w:rPr>
          <w:i/>
        </w:rPr>
        <w:t>Terezína</w:t>
      </w:r>
      <w:r w:rsidR="00D66E36">
        <w:rPr>
          <w:i/>
        </w:rPr>
        <w:t>,</w:t>
      </w:r>
      <w:r w:rsidR="00B23807">
        <w:rPr>
          <w:i/>
        </w:rPr>
        <w:t xml:space="preserve"> jak </w:t>
      </w:r>
      <w:r w:rsidRPr="00662089">
        <w:rPr>
          <w:i/>
        </w:rPr>
        <w:t xml:space="preserve">jen to </w:t>
      </w:r>
      <w:r w:rsidR="00B23807">
        <w:rPr>
          <w:i/>
        </w:rPr>
        <w:t xml:space="preserve">je </w:t>
      </w:r>
      <w:r w:rsidRPr="00662089">
        <w:rPr>
          <w:i/>
        </w:rPr>
        <w:t xml:space="preserve">možné. </w:t>
      </w:r>
      <w:r w:rsidR="00B02C5F">
        <w:rPr>
          <w:i/>
        </w:rPr>
        <w:t xml:space="preserve">Zjednodušení vstupného a zároveň prodloužení jeho platnosti považujeme </w:t>
      </w:r>
      <w:r w:rsidR="0072043A">
        <w:rPr>
          <w:i/>
        </w:rPr>
        <w:t xml:space="preserve">v rámci těchto našich snah </w:t>
      </w:r>
      <w:r w:rsidR="00B02C5F">
        <w:rPr>
          <w:i/>
        </w:rPr>
        <w:t>za správn</w:t>
      </w:r>
      <w:r w:rsidR="00D66E36">
        <w:rPr>
          <w:i/>
        </w:rPr>
        <w:t>é</w:t>
      </w:r>
      <w:r w:rsidR="00B02C5F">
        <w:rPr>
          <w:i/>
        </w:rPr>
        <w:t xml:space="preserve"> krok</w:t>
      </w:r>
      <w:r w:rsidR="00D66E36">
        <w:rPr>
          <w:i/>
        </w:rPr>
        <w:t>y</w:t>
      </w:r>
      <w:r w:rsidR="00B02C5F">
        <w:rPr>
          <w:i/>
        </w:rPr>
        <w:t xml:space="preserve"> a pevně věříme, že </w:t>
      </w:r>
      <w:r w:rsidR="004B5262">
        <w:rPr>
          <w:i/>
        </w:rPr>
        <w:t xml:space="preserve">právě </w:t>
      </w:r>
      <w:r w:rsidR="00B02C5F">
        <w:rPr>
          <w:i/>
        </w:rPr>
        <w:t>tak bud</w:t>
      </w:r>
      <w:r w:rsidR="00D66E36">
        <w:rPr>
          <w:i/>
        </w:rPr>
        <w:t>ou</w:t>
      </w:r>
      <w:r w:rsidR="00B02C5F">
        <w:rPr>
          <w:i/>
        </w:rPr>
        <w:t xml:space="preserve"> návštěvníky přijat</w:t>
      </w:r>
      <w:r w:rsidR="00D66E36">
        <w:rPr>
          <w:i/>
        </w:rPr>
        <w:t>y</w:t>
      </w:r>
      <w:r w:rsidR="00B02C5F">
        <w:rPr>
          <w:i/>
        </w:rPr>
        <w:t>.</w:t>
      </w:r>
      <w:r w:rsidR="005E4A60" w:rsidRPr="00662089">
        <w:rPr>
          <w:i/>
        </w:rPr>
        <w:t>“</w:t>
      </w:r>
    </w:p>
    <w:p w:rsidR="005E4A60" w:rsidRPr="00E36B37" w:rsidRDefault="005E4A60" w:rsidP="009D5A4D">
      <w:pPr>
        <w:jc w:val="both"/>
      </w:pPr>
      <w:r w:rsidRPr="00E36B37">
        <w:t>V</w:t>
      </w:r>
      <w:r>
        <w:t> </w:t>
      </w:r>
      <w:r w:rsidRPr="00E36B37">
        <w:t>Terezíně</w:t>
      </w:r>
      <w:r>
        <w:t xml:space="preserve"> </w:t>
      </w:r>
      <w:r w:rsidR="00D95439">
        <w:t>20</w:t>
      </w:r>
      <w:r>
        <w:t xml:space="preserve">. </w:t>
      </w:r>
      <w:r w:rsidR="00D95439">
        <w:t>listopadu</w:t>
      </w:r>
      <w:r>
        <w:t xml:space="preserve"> 202</w:t>
      </w:r>
      <w:r w:rsidR="005B2600">
        <w:t>3</w:t>
      </w:r>
      <w:bookmarkStart w:id="0" w:name="_GoBack"/>
      <w:bookmarkEnd w:id="0"/>
    </w:p>
    <w:p w:rsidR="005E4A60" w:rsidRDefault="005E4A60" w:rsidP="006B4C25">
      <w:pPr>
        <w:spacing w:after="0" w:line="360" w:lineRule="auto"/>
        <w:jc w:val="both"/>
        <w:rPr>
          <w:u w:val="single"/>
        </w:rPr>
      </w:pPr>
    </w:p>
    <w:p w:rsidR="005E4A60" w:rsidRPr="00060B68" w:rsidRDefault="005E4A60" w:rsidP="006B4C25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5E4A60" w:rsidRPr="0027085A" w:rsidRDefault="005E4A60" w:rsidP="00034773">
      <w:pPr>
        <w:spacing w:after="0"/>
        <w:jc w:val="both"/>
      </w:pPr>
      <w:r w:rsidRPr="0027085A">
        <w:t>Mgr. Stanislav Lada</w:t>
      </w:r>
    </w:p>
    <w:p w:rsidR="005E4A60" w:rsidRPr="0027085A" w:rsidRDefault="005E4A60" w:rsidP="00034773">
      <w:pPr>
        <w:spacing w:after="0"/>
        <w:jc w:val="both"/>
      </w:pPr>
      <w:r w:rsidRPr="0027085A">
        <w:t>e-mail: press@pamatnik-terezin.cz</w:t>
      </w:r>
    </w:p>
    <w:p w:rsidR="005E4A60" w:rsidRDefault="005E4A60" w:rsidP="00034773">
      <w:pPr>
        <w:spacing w:after="0"/>
        <w:jc w:val="both"/>
      </w:pPr>
      <w:r w:rsidRPr="0027085A">
        <w:t>telefon: 775338604</w:t>
      </w:r>
    </w:p>
    <w:sectPr w:rsidR="005E4A60" w:rsidSect="00777A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B5" w:rsidRDefault="00D642B5" w:rsidP="00DE44ED">
      <w:pPr>
        <w:spacing w:after="0" w:line="240" w:lineRule="auto"/>
      </w:pPr>
      <w:r>
        <w:separator/>
      </w:r>
    </w:p>
  </w:endnote>
  <w:endnote w:type="continuationSeparator" w:id="0">
    <w:p w:rsidR="00D642B5" w:rsidRDefault="00D642B5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60" w:rsidRDefault="005B2600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638300" cy="7905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B5" w:rsidRDefault="00D642B5" w:rsidP="00DE44ED">
      <w:pPr>
        <w:spacing w:after="0" w:line="240" w:lineRule="auto"/>
      </w:pPr>
      <w:r>
        <w:separator/>
      </w:r>
    </w:p>
  </w:footnote>
  <w:footnote w:type="continuationSeparator" w:id="0">
    <w:p w:rsidR="00D642B5" w:rsidRDefault="00D642B5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60" w:rsidRDefault="005E4A60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060FA"/>
    <w:rsid w:val="00023BF5"/>
    <w:rsid w:val="00034773"/>
    <w:rsid w:val="000527EA"/>
    <w:rsid w:val="00060B68"/>
    <w:rsid w:val="0007210F"/>
    <w:rsid w:val="000D04C4"/>
    <w:rsid w:val="000D6F96"/>
    <w:rsid w:val="00100E9D"/>
    <w:rsid w:val="0010417D"/>
    <w:rsid w:val="00115A8D"/>
    <w:rsid w:val="001207BB"/>
    <w:rsid w:val="0012665F"/>
    <w:rsid w:val="00131CC8"/>
    <w:rsid w:val="00173631"/>
    <w:rsid w:val="0018480D"/>
    <w:rsid w:val="001B0E6D"/>
    <w:rsid w:val="001B59DD"/>
    <w:rsid w:val="0021365B"/>
    <w:rsid w:val="002159A1"/>
    <w:rsid w:val="00223165"/>
    <w:rsid w:val="0025034F"/>
    <w:rsid w:val="0027085A"/>
    <w:rsid w:val="00282828"/>
    <w:rsid w:val="00284925"/>
    <w:rsid w:val="002D68B5"/>
    <w:rsid w:val="003020DC"/>
    <w:rsid w:val="00310714"/>
    <w:rsid w:val="00314211"/>
    <w:rsid w:val="00356790"/>
    <w:rsid w:val="003701C6"/>
    <w:rsid w:val="0037467C"/>
    <w:rsid w:val="00375448"/>
    <w:rsid w:val="003D35FC"/>
    <w:rsid w:val="00472003"/>
    <w:rsid w:val="00473E65"/>
    <w:rsid w:val="004B40B1"/>
    <w:rsid w:val="004B5262"/>
    <w:rsid w:val="004F15FB"/>
    <w:rsid w:val="00531306"/>
    <w:rsid w:val="00537C5D"/>
    <w:rsid w:val="00561FB4"/>
    <w:rsid w:val="00567D56"/>
    <w:rsid w:val="00571556"/>
    <w:rsid w:val="00573534"/>
    <w:rsid w:val="00595B51"/>
    <w:rsid w:val="005B2600"/>
    <w:rsid w:val="005E4A60"/>
    <w:rsid w:val="00601FC4"/>
    <w:rsid w:val="006303CC"/>
    <w:rsid w:val="00662089"/>
    <w:rsid w:val="006A049A"/>
    <w:rsid w:val="006B3F6C"/>
    <w:rsid w:val="006B4C25"/>
    <w:rsid w:val="006D5D3B"/>
    <w:rsid w:val="006E0A5C"/>
    <w:rsid w:val="007045FA"/>
    <w:rsid w:val="0072043A"/>
    <w:rsid w:val="00743AD3"/>
    <w:rsid w:val="00777A76"/>
    <w:rsid w:val="007A22C9"/>
    <w:rsid w:val="007B3DCB"/>
    <w:rsid w:val="0082250A"/>
    <w:rsid w:val="0086095F"/>
    <w:rsid w:val="008621DF"/>
    <w:rsid w:val="008821D7"/>
    <w:rsid w:val="008D0E6D"/>
    <w:rsid w:val="008D6419"/>
    <w:rsid w:val="008E237F"/>
    <w:rsid w:val="009005F5"/>
    <w:rsid w:val="00911EFF"/>
    <w:rsid w:val="009167AC"/>
    <w:rsid w:val="0093555A"/>
    <w:rsid w:val="00981F12"/>
    <w:rsid w:val="00982D93"/>
    <w:rsid w:val="0099564B"/>
    <w:rsid w:val="009C6278"/>
    <w:rsid w:val="009D22A3"/>
    <w:rsid w:val="009D58D1"/>
    <w:rsid w:val="009D5A4D"/>
    <w:rsid w:val="00A44B37"/>
    <w:rsid w:val="00A64AF7"/>
    <w:rsid w:val="00A7166D"/>
    <w:rsid w:val="00A954B0"/>
    <w:rsid w:val="00AD3187"/>
    <w:rsid w:val="00B02C5F"/>
    <w:rsid w:val="00B11EB3"/>
    <w:rsid w:val="00B16C0C"/>
    <w:rsid w:val="00B23807"/>
    <w:rsid w:val="00B24DEE"/>
    <w:rsid w:val="00B65B83"/>
    <w:rsid w:val="00BA0FD7"/>
    <w:rsid w:val="00BB1C42"/>
    <w:rsid w:val="00BD4D5D"/>
    <w:rsid w:val="00BF15D3"/>
    <w:rsid w:val="00BF417B"/>
    <w:rsid w:val="00BF65CA"/>
    <w:rsid w:val="00C7030E"/>
    <w:rsid w:val="00CC39A5"/>
    <w:rsid w:val="00CE10FD"/>
    <w:rsid w:val="00D24410"/>
    <w:rsid w:val="00D3404B"/>
    <w:rsid w:val="00D44BF6"/>
    <w:rsid w:val="00D642B5"/>
    <w:rsid w:val="00D66E36"/>
    <w:rsid w:val="00D73E3E"/>
    <w:rsid w:val="00D95439"/>
    <w:rsid w:val="00DE34F7"/>
    <w:rsid w:val="00DE44ED"/>
    <w:rsid w:val="00DE4573"/>
    <w:rsid w:val="00DE7E29"/>
    <w:rsid w:val="00E17194"/>
    <w:rsid w:val="00E36B37"/>
    <w:rsid w:val="00E36CCC"/>
    <w:rsid w:val="00E43D2F"/>
    <w:rsid w:val="00E96890"/>
    <w:rsid w:val="00EA29D0"/>
    <w:rsid w:val="00EB7DE0"/>
    <w:rsid w:val="00EC5744"/>
    <w:rsid w:val="00ED0DA9"/>
    <w:rsid w:val="00EE5281"/>
    <w:rsid w:val="00EF607A"/>
    <w:rsid w:val="00EF7FA9"/>
    <w:rsid w:val="00F0492E"/>
    <w:rsid w:val="00F143EF"/>
    <w:rsid w:val="00F77172"/>
    <w:rsid w:val="00F841F2"/>
    <w:rsid w:val="00F85572"/>
    <w:rsid w:val="00FC15EC"/>
    <w:rsid w:val="00FF24F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7BEFD"/>
  <w15:docId w15:val="{0DAE9DC0-6A78-4BE0-9E25-A7BC7883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4E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E44ED"/>
    <w:rPr>
      <w:rFonts w:ascii="Calibri Light" w:hAnsi="Calibri Light" w:cs="Times New Roman"/>
      <w:color w:val="2E74B5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rsid w:val="00473E65"/>
    <w:rPr>
      <w:rFonts w:cs="Times New Roman"/>
      <w:color w:val="0000FF"/>
      <w:u w:val="single"/>
    </w:rPr>
  </w:style>
  <w:style w:type="character" w:customStyle="1" w:styleId="4n-j">
    <w:name w:val="_4n-j"/>
    <w:uiPriority w:val="99"/>
    <w:rsid w:val="00473E65"/>
  </w:style>
  <w:style w:type="character" w:styleId="Siln">
    <w:name w:val="Strong"/>
    <w:basedOn w:val="Standardnpsmoodstavce"/>
    <w:uiPriority w:val="99"/>
    <w:qFormat/>
    <w:rsid w:val="00473E65"/>
    <w:rPr>
      <w:rFonts w:cs="Times New Roman"/>
      <w:b/>
    </w:rPr>
  </w:style>
  <w:style w:type="character" w:customStyle="1" w:styleId="Internetovodkaz">
    <w:name w:val="Internetový odkaz"/>
    <w:uiPriority w:val="99"/>
    <w:semiHidden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44ED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44ED"/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C15E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FC15EC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paragraph" w:styleId="Normlnweb">
    <w:name w:val="Normal (Web)"/>
    <w:basedOn w:val="Normln"/>
    <w:uiPriority w:val="99"/>
    <w:semiHidden/>
    <w:rsid w:val="00E36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zdražení vstupného do Památníku Terezín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zdražení vstupného do Památníku Terezín</dc:title>
  <dc:subject/>
  <dc:creator>springl</dc:creator>
  <cp:keywords/>
  <dc:description/>
  <cp:lastModifiedBy>Lada Stanislav</cp:lastModifiedBy>
  <cp:revision>13</cp:revision>
  <cp:lastPrinted>2021-05-10T07:09:00Z</cp:lastPrinted>
  <dcterms:created xsi:type="dcterms:W3CDTF">2023-10-05T06:26:00Z</dcterms:created>
  <dcterms:modified xsi:type="dcterms:W3CDTF">2023-11-20T11:27:00Z</dcterms:modified>
</cp:coreProperties>
</file>