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28" w:rsidRPr="008436FC" w:rsidRDefault="00F27328" w:rsidP="008436FC">
      <w:pPr>
        <w:ind w:left="-709" w:right="-709"/>
        <w:rPr>
          <w:rFonts w:ascii="Goudy Stout" w:hAnsi="Goudy Stout"/>
          <w:b/>
          <w:bCs/>
          <w:sz w:val="44"/>
          <w:szCs w:val="44"/>
        </w:rPr>
      </w:pPr>
      <w:r w:rsidRPr="008436FC">
        <w:rPr>
          <w:rFonts w:ascii="Goudy Stout" w:hAnsi="Goudy Stout"/>
          <w:b/>
          <w:bCs/>
          <w:sz w:val="48"/>
          <w:szCs w:val="48"/>
        </w:rPr>
        <w:t>TEREZÍNSKÁ KOMEDIE</w:t>
      </w:r>
    </w:p>
    <w:p w:rsidR="00F27328" w:rsidRDefault="00F27328" w:rsidP="008436FC">
      <w:pPr>
        <w:ind w:left="-709" w:right="-709"/>
        <w:rPr>
          <w:rFonts w:ascii="Times New Roman" w:hAnsi="Times New Roman"/>
          <w:sz w:val="32"/>
          <w:szCs w:val="32"/>
        </w:rPr>
      </w:pPr>
    </w:p>
    <w:p w:rsidR="00F27328" w:rsidRDefault="00F27328" w:rsidP="008436FC">
      <w:pPr>
        <w:ind w:left="-709" w:right="-709"/>
        <w:rPr>
          <w:rFonts w:ascii="Times New Roman" w:hAnsi="Times New Roman"/>
          <w:sz w:val="32"/>
          <w:szCs w:val="32"/>
        </w:rPr>
      </w:pPr>
      <w:r>
        <w:rPr>
          <w:rFonts w:ascii="Times New Roman" w:hAnsi="Times New Roman"/>
          <w:sz w:val="32"/>
          <w:szCs w:val="32"/>
        </w:rPr>
        <w:t xml:space="preserve">„Vstávat! Vstávejte, je tu nový den“ probouzel nás Prcek „no tak, vstávejte vy lemry.“ Ale ne! Koho by asi napadlo vstávat? Když Prcek uviděl, že takhle to nepůjde, začal vymýšlet, jak nás dostat z postele. Jelikož to nebyla hlava děravá, tak na to přišel. „Protože to nejde po dobrým, tak to půjde po zlým“ zvolal a začal obcházet místnost. Nikdo z nás se neobtěžoval otevřít oči, natož pak vstát z toho tvrdého kavalce. Ale když jsme slyšeli o sebe bouchat plechové esšálky, začínalo nám být jasné, že jsme v koncích. A taky že byli. „Takže“ začal Prcek „pokus číslo dva: kdo okamžitě nevstane, nedostane zpátky svůj esšálek.“ V místnosti se ozývalo nespokojené bručení. Pak ale Jirka řekl: „bez esšálku přece nedostaneme jídlo.“ „Já vím“ odvětil Prcek. Na to se nedalo nic říct. Pro jistotu jsme otevřeli oči a zkontrolovali, zdá je má Prcek doopravdy u sebe. Měl. Takže jsme prostě museli vstát. „Anebo víte co?“ Ušklíbl se Prcek „zůstaňte v posteli a já se aspoň pořádně nadlábnu, zvlášť když dneska máme “buchty.“ To jsme si nenechali líbit. „Na něj!“ Zavelel jsem a všichni jsme se na Prcka vrhli. „No dobře, dobře. Uklidněte se“ krotil nás a každému podával jeho esšálek. </w:t>
      </w:r>
    </w:p>
    <w:p w:rsidR="00F27328" w:rsidRDefault="00F27328" w:rsidP="00A40578">
      <w:pPr>
        <w:ind w:left="-709" w:right="-709"/>
        <w:rPr>
          <w:rFonts w:ascii="Times New Roman" w:hAnsi="Times New Roman"/>
          <w:sz w:val="32"/>
          <w:szCs w:val="32"/>
        </w:rPr>
      </w:pPr>
      <w:r>
        <w:rPr>
          <w:rFonts w:ascii="Times New Roman" w:hAnsi="Times New Roman"/>
          <w:sz w:val="32"/>
          <w:szCs w:val="32"/>
        </w:rPr>
        <w:t xml:space="preserve">  Poté jsme se začali oblékat a oplachovat si obličej ledovou vodou. Když už jsme byli jakžtakž hotovi, tak nás Prcek zastavil. „Kluci, počkejte…musím vám něco říct“ odmlčel se. My jsme byli napjatí jak kšandy. „Tak už nás nenapínej“ řekl jsem. „Dobrá tedy, Petře. Do Terezína zavítá delegace Červeného kříže“ tak tohle nikdo nečekal. „Mají za úkol sepsat zprávu o podmínkách v ghettu.“ </w:t>
      </w:r>
    </w:p>
    <w:p w:rsidR="00F27328" w:rsidRDefault="00F27328" w:rsidP="00A40578">
      <w:pPr>
        <w:ind w:left="-709" w:right="-709"/>
        <w:rPr>
          <w:rFonts w:ascii="Times New Roman" w:hAnsi="Times New Roman"/>
          <w:sz w:val="32"/>
          <w:szCs w:val="32"/>
        </w:rPr>
      </w:pPr>
      <w:r>
        <w:rPr>
          <w:rFonts w:ascii="Times New Roman" w:hAnsi="Times New Roman"/>
          <w:sz w:val="32"/>
          <w:szCs w:val="32"/>
        </w:rPr>
        <w:t xml:space="preserve">„To je dobře“ řekl Ruda „aspoň uvidí, jaké to tu je a jak trpíme.“ </w:t>
      </w:r>
    </w:p>
    <w:p w:rsidR="00F27328" w:rsidRDefault="00F27328" w:rsidP="00A40578">
      <w:pPr>
        <w:ind w:left="-709" w:right="-709"/>
        <w:rPr>
          <w:rFonts w:ascii="Times New Roman" w:hAnsi="Times New Roman"/>
          <w:sz w:val="32"/>
          <w:szCs w:val="32"/>
        </w:rPr>
      </w:pPr>
      <w:r>
        <w:rPr>
          <w:rFonts w:ascii="Times New Roman" w:hAnsi="Times New Roman"/>
          <w:sz w:val="32"/>
          <w:szCs w:val="32"/>
        </w:rPr>
        <w:t>„No ano, jasně“ ozývalo se. „Chlapci“ vložil se do toho Prcek „Němci mají vytyčenou trasu kudy je povedou, proto se teď uskuteční takzvaná Verschönerung, neboli zkrášlovací akce. Esesáci musí přeměnit velkou část ghetta, a tak budou potřebovat spoustu pracovníků. Tak se nedivte, kdyby vás zastavili a poslali pracovat.“ V místnosti bylo ticho. „A hlavně, buďte opatrní a silní…teď už běžte“ usmál se a všichni se rozutekli do všech stran. Zůstal jsem tam sám. Díval jsem se na Hanušovu postel, protože ten nedávno odjel na Východ, někam do Birkenau. „Děje se něco, Petře?“ Zeptal se mě Prcek. „Ne…nebo vlastně“ odmlčel jsem se „Hanuš odjel kvůli té delegaci? Přece jenom, už byl vyzáblý, unavený, bledý, …“ Prcka otázka překvapila, ale pak mi odpověděl. „Ano“ povzdychl jsi.</w:t>
      </w:r>
    </w:p>
    <w:p w:rsidR="00F27328" w:rsidRDefault="00F27328" w:rsidP="00F027EB">
      <w:pPr>
        <w:ind w:left="-709" w:right="-709"/>
        <w:rPr>
          <w:rFonts w:ascii="Times New Roman" w:hAnsi="Times New Roman"/>
          <w:sz w:val="32"/>
          <w:szCs w:val="32"/>
        </w:rPr>
      </w:pPr>
      <w:r>
        <w:rPr>
          <w:rFonts w:ascii="Times New Roman" w:hAnsi="Times New Roman"/>
          <w:sz w:val="32"/>
          <w:szCs w:val="32"/>
        </w:rPr>
        <w:t>Vzpomněl jsem si na Hanuše. Byl to tichý chlapec, který se svěřoval jen papíru, psal básně. V tu chvíli jsem pocítil strach. „Co když jsem taky slabý, vyzáblý? Co když už jsem nepotřebný? Co když taky odjedu na Východ, odkud se zatím nikdo nevrátil?“ Z přemýšlení mě probral hluk. „Petře“ vykřikl Jirka „všechno schovej, jdou sem esesáci!“ Na nic jsem nečekal. Popadl jsem vyvěšené nové číslo časopisu Vedem a šoupl ho pod polštář. Zatím se všichni začali sbíhat do místnosti. „Achtung!“ Ozvalo se, a všichni jsme se postavili do pozoru. Do místnosti vešel esesák s nablýskanými holínkami, jezdeckým bičíkem na opasku a na rukávu se mu třpytil odznak SS. Za ním přicházeli dva čeští četníci. „Ich brauche die Menschen zur Arbeit“ řekl něco německy a začal kolem nás procházet a prohlížet si nás. Pak se zastavil u Jirky. „Du“ ukázal na něj „aus der Reihe!“ Jirka chvíli mlčky stál, ale pak vystoupil z řady. Takhle se to opakovalo asi deset minut. Pak se esesák slibně podíval po těch, které vybral. Prcek poznal, že netušíme, o co se jedná a viděl, jak se všichni bojíme, a tak něco pošeptal esesákovi a ten přikývnul. „Nebojte se, vybíral jen ty, kteří půjdou pracovat na zkrášlování ghetta. Prostě jsou vybráni na práci“ přeložil nám Prcek. Všem nám v tu chvíli spadl kámen ze srdce. Prcek dal esesákovi pokyn, že domluvil a ten řekl „folgen Sie mir“ a celý zástup chlapců, v čele s esesákem a vzadu s četníky vyrazili pryč.</w:t>
      </w:r>
    </w:p>
    <w:p w:rsidR="00F27328" w:rsidRDefault="00F27328" w:rsidP="00F027EB">
      <w:pPr>
        <w:ind w:left="-709" w:right="-709"/>
        <w:rPr>
          <w:rFonts w:ascii="Times New Roman" w:hAnsi="Times New Roman"/>
          <w:sz w:val="32"/>
          <w:szCs w:val="32"/>
        </w:rPr>
      </w:pPr>
    </w:p>
    <w:p w:rsidR="00F27328" w:rsidRDefault="00F27328" w:rsidP="00F027EB">
      <w:pPr>
        <w:ind w:left="-709" w:right="-709"/>
        <w:rPr>
          <w:rFonts w:ascii="Times New Roman" w:hAnsi="Times New Roman"/>
          <w:sz w:val="32"/>
          <w:szCs w:val="32"/>
        </w:rPr>
      </w:pPr>
    </w:p>
    <w:p w:rsidR="00F27328" w:rsidRDefault="00F27328" w:rsidP="00F027EB">
      <w:pPr>
        <w:ind w:left="-709" w:right="-709"/>
        <w:rPr>
          <w:rFonts w:ascii="Times New Roman" w:hAnsi="Times New Roman"/>
          <w:sz w:val="32"/>
          <w:szCs w:val="32"/>
        </w:rPr>
      </w:pPr>
      <w:r>
        <w:rPr>
          <w:rFonts w:ascii="Times New Roman" w:hAnsi="Times New Roman"/>
          <w:sz w:val="32"/>
          <w:szCs w:val="32"/>
        </w:rPr>
        <w:t xml:space="preserve">  Dneska jsme se s Kurtem procházeli ghettem a hledali jsme něco do rubriky Toulky Terezínem. Nic jsme nemohli najít a pak nás to napadlo. „Vždyť zítra přijede delegace“ plácl jsem se do čela „náměstí je už zkrášlený.“ </w:t>
      </w:r>
    </w:p>
    <w:p w:rsidR="00F27328" w:rsidRDefault="00F27328" w:rsidP="00F027EB">
      <w:pPr>
        <w:ind w:left="-709" w:right="-709"/>
        <w:rPr>
          <w:rFonts w:ascii="Times New Roman" w:hAnsi="Times New Roman"/>
          <w:sz w:val="32"/>
          <w:szCs w:val="32"/>
        </w:rPr>
      </w:pPr>
      <w:r>
        <w:rPr>
          <w:rFonts w:ascii="Times New Roman" w:hAnsi="Times New Roman"/>
          <w:sz w:val="32"/>
          <w:szCs w:val="32"/>
        </w:rPr>
        <w:t xml:space="preserve">„No jo“ přikyvoval Kurt „teď tam jsou obchůdky, kavárna, spoustu květin, a dokonce i kašna.“ Tak jsme okamžitě vyrazili směr náměstí. Tam nás ale čekalo nemilé překvapení. Všude byla spousta dozorců a lidí, kteří pracovali na posledních úpravách ghetta. Rozhodně si s námi v tu chvíli nikdo nechtěl povídat. A co hůř! Zpozoroval nás četník a hned se za námi vydal. „Co tu vejráte?“ Zeptal se nás. „No…víte…my jsme se jen přišli kouknout, když zítra přijede ta delegace.“ </w:t>
      </w:r>
    </w:p>
    <w:p w:rsidR="00F27328" w:rsidRDefault="00F27328" w:rsidP="00F027EB">
      <w:pPr>
        <w:ind w:left="-709" w:right="-709"/>
        <w:rPr>
          <w:rFonts w:ascii="Times New Roman" w:hAnsi="Times New Roman"/>
          <w:sz w:val="32"/>
          <w:szCs w:val="32"/>
        </w:rPr>
      </w:pPr>
      <w:r>
        <w:rPr>
          <w:rFonts w:ascii="Times New Roman" w:hAnsi="Times New Roman"/>
          <w:sz w:val="32"/>
          <w:szCs w:val="32"/>
        </w:rPr>
        <w:t>„Jo tak jenom kouknout?“</w:t>
      </w:r>
    </w:p>
    <w:p w:rsidR="00F27328" w:rsidRDefault="00F27328" w:rsidP="00F027EB">
      <w:pPr>
        <w:ind w:left="-709" w:right="-709"/>
        <w:rPr>
          <w:rFonts w:ascii="Times New Roman" w:hAnsi="Times New Roman"/>
          <w:sz w:val="32"/>
          <w:szCs w:val="32"/>
        </w:rPr>
      </w:pPr>
      <w:r>
        <w:rPr>
          <w:rFonts w:ascii="Times New Roman" w:hAnsi="Times New Roman"/>
          <w:sz w:val="32"/>
          <w:szCs w:val="32"/>
        </w:rPr>
        <w:t xml:space="preserve"> „Ano“ souhlasili jsme. „No tak když jste se přišli jenom kouknout, tak asi máte dost čas. Tak žádný kecání a běžte támhle nosit lavičky do parku.“</w:t>
      </w:r>
    </w:p>
    <w:p w:rsidR="00F27328" w:rsidRDefault="00F27328" w:rsidP="00F027EB">
      <w:pPr>
        <w:ind w:left="-709" w:right="-709"/>
        <w:rPr>
          <w:rFonts w:ascii="Times New Roman" w:hAnsi="Times New Roman"/>
          <w:sz w:val="32"/>
          <w:szCs w:val="32"/>
        </w:rPr>
      </w:pPr>
      <w:r>
        <w:rPr>
          <w:rFonts w:ascii="Times New Roman" w:hAnsi="Times New Roman"/>
          <w:sz w:val="32"/>
          <w:szCs w:val="32"/>
        </w:rPr>
        <w:t xml:space="preserve"> „Do parku?“ Rozesmál jsem se. Četník mi vrazil facku. „Dělejte!“ A tak jsme dělali. Lavičky jsme nosili asi hodinu. Pot z nás jen lil. Práce skončila, až když zvony z okolních vesnic odbíjeli klekání. Už jsme běželi zpět na heim, protože v šest už musíme být na ubikacích, když v tom nás zastavil nějaký muž, který s námi pracoval a řekl „díky za pomoc, kluci“ a dal nám každému kousek chleba. V Praze bych si možná řekl, co to je za divnou odměnu, ale v Terezíně je chleba poklad. „Děkujeme“ odpověděli jsme. „Nemáte zač, a teď už běžte, ať nemáte problém.“ Uznali jsme, že má pravdu a rozběhli jsme se. </w:t>
      </w:r>
    </w:p>
    <w:p w:rsidR="00F27328" w:rsidRDefault="00F27328" w:rsidP="00F027EB">
      <w:pPr>
        <w:ind w:left="-709" w:right="-709"/>
        <w:rPr>
          <w:rFonts w:ascii="Times New Roman" w:hAnsi="Times New Roman"/>
          <w:sz w:val="32"/>
          <w:szCs w:val="32"/>
        </w:rPr>
      </w:pPr>
    </w:p>
    <w:p w:rsidR="00F27328" w:rsidRDefault="00F27328" w:rsidP="00F027EB">
      <w:pPr>
        <w:ind w:left="-709" w:right="-709"/>
        <w:rPr>
          <w:rFonts w:ascii="Times New Roman" w:hAnsi="Times New Roman"/>
          <w:sz w:val="32"/>
          <w:szCs w:val="32"/>
        </w:rPr>
      </w:pPr>
    </w:p>
    <w:p w:rsidR="00F27328" w:rsidRDefault="00F27328" w:rsidP="00F43FA3">
      <w:pPr>
        <w:ind w:left="-709" w:right="-709"/>
        <w:rPr>
          <w:rFonts w:ascii="Times New Roman" w:hAnsi="Times New Roman"/>
          <w:sz w:val="32"/>
          <w:szCs w:val="32"/>
        </w:rPr>
      </w:pPr>
      <w:r>
        <w:rPr>
          <w:rFonts w:ascii="Times New Roman" w:hAnsi="Times New Roman"/>
          <w:sz w:val="32"/>
          <w:szCs w:val="32"/>
        </w:rPr>
        <w:t xml:space="preserve">  Je deset hodin ráno… den D. Už za chvíli přijede delegace. Němci změnili Terezín k nepoznání. Náměstí je plné květin, voní čerstvým pečivem. Dokonce vedle kostela vznikl park s dětským hřištěm. Na jednu stanu Němce obdivuju, jak dokážou lidi zmást, zahladit stopy a využít vše co jde. Na stranu druhou, po době strávené v Terezíně už nepoznám, co je pravda a co ne. Co když ji delegace taky nepozná? Pak ale přišel Prcek. „Chlapci moji. Delegace právě přijela. Teď jsou   v kanceláři esesáků a pak půjdou na náměstí, kde bude uvítací projev. Spoléhám na vás, tak prosím…nedělejte žádné lumpárny.“ Všichni jsme kývli na souhlas. </w:t>
      </w:r>
    </w:p>
    <w:p w:rsidR="00F27328" w:rsidRDefault="00F27328" w:rsidP="00615BDC">
      <w:pPr>
        <w:ind w:left="-709" w:right="-709"/>
        <w:rPr>
          <w:rFonts w:ascii="Times New Roman" w:hAnsi="Times New Roman"/>
          <w:sz w:val="32"/>
          <w:szCs w:val="32"/>
        </w:rPr>
      </w:pPr>
      <w:r>
        <w:rPr>
          <w:rFonts w:ascii="Times New Roman" w:hAnsi="Times New Roman"/>
          <w:sz w:val="32"/>
          <w:szCs w:val="32"/>
        </w:rPr>
        <w:t xml:space="preserve">  Když už však bylo kolem poledne, přestalo nás bavit jenom sedět na heimu. „Kluci“ zvolal najednou Lukáš (ten byl z nás nejstarší) „přece tady nebudem jen tak sedět. Sestavme si průzkumnický tým, který bude špehovat delegaci.“ Všem se nám nápad zalíbil. „Konečně nějaký dobrodružství“ zaradoval se Kurt. „Tak kdo se hlásí?“ Zeptal se následně Lukáš, avšak nikdo se neodvážil zvednout ruku, protože jsme všichni věděli, že je to velmi riskantní. „No nic, budeme losovat“ přišel s dalším návrhem. A tak jsme losovali. Vybráni byli: Jirka, Rýša, Miloš     a … „Neee“ zasténal jsem. „Petr, Petr jde taky“ hlásil hned Ruda. Sevřel se mi žaludek. „Co se dá dělat“ řekl jsem. Při tom jsem se velmi snažil, aby na mě nebylo vidět, že mám strach. Za chvíli byl tým vybrán a plán připraven. Už nebylo cesty zpět. Pomalu jsme obcházeli L čtyři sta sedmnáctku. Zdálo se mi, že jdeme celou věčnost. Kéž by, avšak ne. Sice pomalu, ale jistě jsme se blížili k cíli. „Willkommen in Theresienstadt“ slyšeli jsme z dálky. Ještě dvacet metrů, deset, pět! Nula, stáli jsme na rohu terezínského náměstí. Nevím, proč jsem si tenkrát vzal s sebou menážku, ale tahle malá kartička rozhodla nejen o mém osudu.  Bylo to omylem, nebo jsem chtěl mít něco jako talisman? „Petře“ oslovil mě Miloš „ty jsi z nás nejmenší a nejmíň nápadný. Sleduj, co se tam děje a všechno hlaš.“ Nevím, jak dlouho jsem tam pozoroval. Dvacet minut? Hodinu? Každopádně se nic zajímavého nedělo. Furt jenom mluvil německy, čemuž nikdo z nás nerozuměl. Pak už jsem to nevydržel a otočil se na kluky, protože jsem jim chtěl říct, že to nemá cenu a že končím. Můj pohled jsem však věnoval někomu úplně jinému. „Seš v pohodě Petře?“ Zeptal se mě Jirka. „Hallo“ ozvalo se najednou klukům za zády. Ti sebou škubli a pak se taky otočili. Stál tam esesák! Nikdo z nás nebyl schopen pohybu, jen já v ruce žmoulal svou menážku. Esesák si toho všiml a řekl „schenk sie mir.“ Nerozuměl jsem mu, avšak když natáhl ruku, pochopil jsem, co mám udělat. Podal jsem mu ji. Ten se škodolibě zasmál a připojil se k ostatním posluchačům projevu. Když se usadil, otočil se za mnou a položil mou menážku na zem pod židli někoho jiného. Beznadějně jsem se na to díval. Najednou celé ghetto oživlo, a tak mě něco napadlo.  Po náměstí se začali procházet lidé, dokonce v civilním oblečení. Děti si hrály na honěnou, nebo na schovávanou. Je pozoruhodné, co všechno je člověk v Terezíně schopen udělat pro jídlo, byť jenom pro tuřínovou kejdu a kus starého chleba. Využil jsem příležitosti a vyšel z úkrytu. Dělal jsem, že se taky procházím po náměstí. Cestu k židlím esesáků a delegátů jsem zamaskoval skákáním po jedné noze, pak po druhé apod. Před poslední řadou sedadel jsem si lehl na zem a plížil se. Už jsem měl menážku na dosah. Dotkl jsem se ji, ale v tu chvíli mi na ruku šlápla černá holínka. Myslel jsem si, že mi zlomil všechny kosti v té ruce. Takhle beznadějně jsem tam ležel asi pět minut, než skončil projev. Potom mě esesák dost neohrabaně vzal za límeček u trička a vlekl mě za sebou do šedých ulic Terezína. Za rohem mi dal pěstí do nosu, až se mi spustila krev a následně mě shodil na zem. Ležel jsem na břiše a rukama si chránil hlavu. Po chvilce jsem uslyšel švihnutí a pocítil strašlivou bolest. To využil svůj bič, který měl za opaskem. Asi pětkrát se napřáhl a uhodil. Byla to taková bolest, že jsem málem padl do bezvědomí. A pak někdo vykřikl ta spásná slova. „Was machst du?!“ Esesák mě v tu ránu přestal bít. Celé tělo mě bolelo. Cítil jsem, jak se mi tričko nasává krví. „Jsi v pořádku?“ Zeptal se mě po chvíli onen hlas. Přestal jsem si chránit hlavu a podíval se na něj. Byl to jeden z delegátů Červeného kříže. „Jo, jenom to hrozně bolí“ sykl jsem. Chtěl jsem si sednout, ale nešlo to. „Počkej, pomůžu ti“ řekl mi delegát. „Teď mě prosím dobře poslouchejte, je to velmi, velmi důležité“ využil jsem jeho pozornosti. „Všechno, co dneska uvidíte je lež! Celé ghetto nechali zkrášlit! Normálně tu nejsou žádné obchody, neplatí nám za práci, nedostáváme pořádně najíst, všichni máme hlad!“ Delegát mě velmi pozorně poslouchal. „Celé ghetto je přeplněné, odjíždí odsud transporty na Východ, celé je to jenom velká terezínská komedie!“ Už jsem málem křičel. „Dobře, děkuji ti“ uklidňoval mě delegát. „Velmi si nám pomohl. Rozhodně to ve zprávě zmíníme“ usmál se. „Mám ti pomoc domů?“ „Ne děkuji, mám dost času se dobelhat domů“ poděkoval jsem mu. Jedině co, tak mi pomohl vstát a byl připraven odejít. „Ještě že jsem si nato vzpomněl“ sáhl do kapsy „tohle by se ti asi mohlo hodit.“ Řekl a podal mi mou menážku. Než jsem stačil poděkovat, odešel. </w:t>
      </w:r>
    </w:p>
    <w:p w:rsidR="00F27328" w:rsidRDefault="00F27328" w:rsidP="00615BDC">
      <w:pPr>
        <w:ind w:left="-709" w:right="-709"/>
        <w:rPr>
          <w:rFonts w:ascii="Times New Roman" w:hAnsi="Times New Roman"/>
          <w:sz w:val="32"/>
          <w:szCs w:val="32"/>
        </w:rPr>
      </w:pPr>
      <w:r>
        <w:rPr>
          <w:rFonts w:ascii="Times New Roman" w:hAnsi="Times New Roman"/>
          <w:sz w:val="32"/>
          <w:szCs w:val="32"/>
        </w:rPr>
        <w:t>A co bylo dál? Vím, že to co jsem udělal bylo správné, avšak za cenu nejvyšší…odjel jsem dalším transportem.</w:t>
      </w:r>
    </w:p>
    <w:p w:rsidR="00F27328" w:rsidRDefault="00F27328" w:rsidP="00615BDC">
      <w:pPr>
        <w:ind w:left="-709" w:right="-709"/>
        <w:rPr>
          <w:rFonts w:ascii="Times New Roman" w:hAnsi="Times New Roman"/>
          <w:sz w:val="32"/>
          <w:szCs w:val="32"/>
        </w:rPr>
      </w:pPr>
    </w:p>
    <w:p w:rsidR="00F27328" w:rsidRDefault="00F27328" w:rsidP="00615BDC">
      <w:pPr>
        <w:ind w:left="-709" w:right="-709"/>
        <w:rPr>
          <w:rFonts w:ascii="Times New Roman" w:hAnsi="Times New Roman"/>
          <w:i/>
          <w:iCs/>
          <w:sz w:val="32"/>
          <w:szCs w:val="32"/>
        </w:rPr>
      </w:pPr>
    </w:p>
    <w:p w:rsidR="00F27328" w:rsidRDefault="00F27328" w:rsidP="00615BDC">
      <w:pPr>
        <w:ind w:left="-709" w:right="-709"/>
        <w:rPr>
          <w:rFonts w:ascii="Times New Roman" w:hAnsi="Times New Roman"/>
          <w:i/>
          <w:iCs/>
          <w:sz w:val="32"/>
          <w:szCs w:val="32"/>
        </w:rPr>
      </w:pPr>
      <w:r w:rsidRPr="00B2314B">
        <w:rPr>
          <w:rFonts w:ascii="Times New Roman" w:hAnsi="Times New Roman"/>
          <w:i/>
          <w:iCs/>
          <w:sz w:val="32"/>
          <w:szCs w:val="32"/>
        </w:rPr>
        <w:t>Bohužel,</w:t>
      </w:r>
      <w:r>
        <w:rPr>
          <w:rFonts w:ascii="Times New Roman" w:hAnsi="Times New Roman"/>
          <w:i/>
          <w:iCs/>
          <w:sz w:val="32"/>
          <w:szCs w:val="32"/>
        </w:rPr>
        <w:t xml:space="preserve"> nikdo z vězňů takové štěstí neměl, aby mohl mluvit s členem Červeného kříže a říct mu o pravé tváři terezínského ghetta. Proto je taky v sepsané zprávě Terezín hodnocen kladně. A tak mohli nacisté dál pokračovat v trýznění Židů.</w:t>
      </w:r>
    </w:p>
    <w:p w:rsidR="00F27328" w:rsidRDefault="00F27328" w:rsidP="00615BDC">
      <w:pPr>
        <w:ind w:left="-709" w:right="-709"/>
        <w:rPr>
          <w:rFonts w:ascii="Times New Roman" w:hAnsi="Times New Roman"/>
          <w:i/>
          <w:iCs/>
          <w:sz w:val="32"/>
          <w:szCs w:val="32"/>
        </w:rPr>
      </w:pPr>
      <w:r>
        <w:rPr>
          <w:rFonts w:ascii="Times New Roman" w:hAnsi="Times New Roman"/>
          <w:i/>
          <w:iCs/>
          <w:sz w:val="32"/>
          <w:szCs w:val="32"/>
        </w:rPr>
        <w:t>Svět chce být klamán?!</w:t>
      </w:r>
    </w:p>
    <w:p w:rsidR="00F27328" w:rsidRDefault="00F27328" w:rsidP="00640A72">
      <w:pPr>
        <w:ind w:right="-709"/>
        <w:rPr>
          <w:rFonts w:ascii="Times New Roman" w:hAnsi="Times New Roman"/>
          <w:sz w:val="32"/>
          <w:szCs w:val="32"/>
        </w:rPr>
      </w:pPr>
    </w:p>
    <w:p w:rsidR="00F27328" w:rsidRDefault="00F27328" w:rsidP="00615BDC">
      <w:pPr>
        <w:ind w:left="-709" w:right="-709"/>
        <w:rPr>
          <w:rFonts w:ascii="Times New Roman" w:hAnsi="Times New Roman"/>
          <w:sz w:val="32"/>
          <w:szCs w:val="32"/>
        </w:rPr>
      </w:pPr>
    </w:p>
    <w:p w:rsidR="00F27328" w:rsidRPr="00A40578" w:rsidRDefault="00F27328" w:rsidP="00F027EB">
      <w:pPr>
        <w:ind w:left="-709" w:right="-709"/>
        <w:rPr>
          <w:rFonts w:ascii="Times New Roman" w:hAnsi="Times New Roman"/>
          <w:sz w:val="32"/>
          <w:szCs w:val="32"/>
        </w:rPr>
      </w:pPr>
    </w:p>
    <w:sectPr w:rsidR="00F27328" w:rsidRPr="00A40578" w:rsidSect="0064532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328" w:rsidRDefault="00F27328" w:rsidP="00F4546A">
      <w:pPr>
        <w:spacing w:after="0" w:line="240" w:lineRule="auto"/>
      </w:pPr>
      <w:r>
        <w:separator/>
      </w:r>
    </w:p>
  </w:endnote>
  <w:endnote w:type="continuationSeparator" w:id="0">
    <w:p w:rsidR="00F27328" w:rsidRDefault="00F27328" w:rsidP="00F45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oudy Stout">
    <w:altName w:val="Gentium Book Basic"/>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328" w:rsidRDefault="00F27328" w:rsidP="00F4546A">
      <w:pPr>
        <w:spacing w:after="0" w:line="240" w:lineRule="auto"/>
      </w:pPr>
      <w:r>
        <w:separator/>
      </w:r>
    </w:p>
  </w:footnote>
  <w:footnote w:type="continuationSeparator" w:id="0">
    <w:p w:rsidR="00F27328" w:rsidRDefault="00F27328" w:rsidP="00F454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6FC"/>
    <w:rsid w:val="00064FA7"/>
    <w:rsid w:val="00092C19"/>
    <w:rsid w:val="000A58CD"/>
    <w:rsid w:val="0016309D"/>
    <w:rsid w:val="001D5B23"/>
    <w:rsid w:val="00247743"/>
    <w:rsid w:val="0027579C"/>
    <w:rsid w:val="002C3C78"/>
    <w:rsid w:val="002E723A"/>
    <w:rsid w:val="0033614C"/>
    <w:rsid w:val="00364255"/>
    <w:rsid w:val="00380B46"/>
    <w:rsid w:val="004B3AF5"/>
    <w:rsid w:val="00545ED1"/>
    <w:rsid w:val="0056061E"/>
    <w:rsid w:val="00615BDC"/>
    <w:rsid w:val="00640A72"/>
    <w:rsid w:val="0064532A"/>
    <w:rsid w:val="00652435"/>
    <w:rsid w:val="006B5D06"/>
    <w:rsid w:val="006C5AB6"/>
    <w:rsid w:val="00706C14"/>
    <w:rsid w:val="00712403"/>
    <w:rsid w:val="007B1AF6"/>
    <w:rsid w:val="007D7382"/>
    <w:rsid w:val="00800FE7"/>
    <w:rsid w:val="008065E5"/>
    <w:rsid w:val="008310A2"/>
    <w:rsid w:val="008436FC"/>
    <w:rsid w:val="008535F2"/>
    <w:rsid w:val="008A4EBD"/>
    <w:rsid w:val="008D4DF7"/>
    <w:rsid w:val="00987B18"/>
    <w:rsid w:val="009B4F4D"/>
    <w:rsid w:val="009C6E96"/>
    <w:rsid w:val="00A31324"/>
    <w:rsid w:val="00A40578"/>
    <w:rsid w:val="00A44A76"/>
    <w:rsid w:val="00A6040F"/>
    <w:rsid w:val="00A61689"/>
    <w:rsid w:val="00B2314B"/>
    <w:rsid w:val="00B60A9B"/>
    <w:rsid w:val="00C619F7"/>
    <w:rsid w:val="00C74C13"/>
    <w:rsid w:val="00CE2F32"/>
    <w:rsid w:val="00D44450"/>
    <w:rsid w:val="00D51068"/>
    <w:rsid w:val="00D96B2A"/>
    <w:rsid w:val="00DD0A1A"/>
    <w:rsid w:val="00E13217"/>
    <w:rsid w:val="00E30944"/>
    <w:rsid w:val="00E8673C"/>
    <w:rsid w:val="00EF6033"/>
    <w:rsid w:val="00F027EB"/>
    <w:rsid w:val="00F27328"/>
    <w:rsid w:val="00F43FA3"/>
    <w:rsid w:val="00F4546A"/>
    <w:rsid w:val="00F96D69"/>
    <w:rsid w:val="00FA40A8"/>
    <w:rsid w:val="00FF65E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2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546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4546A"/>
    <w:rPr>
      <w:rFonts w:cs="Times New Roman"/>
    </w:rPr>
  </w:style>
  <w:style w:type="paragraph" w:styleId="Footer">
    <w:name w:val="footer"/>
    <w:basedOn w:val="Normal"/>
    <w:link w:val="FooterChar"/>
    <w:uiPriority w:val="99"/>
    <w:rsid w:val="00F4546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4546A"/>
    <w:rPr>
      <w:rFonts w:cs="Times New Roman"/>
    </w:rPr>
  </w:style>
  <w:style w:type="character" w:styleId="Hyperlink">
    <w:name w:val="Hyperlink"/>
    <w:basedOn w:val="DefaultParagraphFont"/>
    <w:uiPriority w:val="99"/>
    <w:rsid w:val="00B2314B"/>
    <w:rPr>
      <w:rFonts w:cs="Times New Roman"/>
      <w:color w:val="0563C1"/>
      <w:u w:val="single"/>
    </w:rPr>
  </w:style>
  <w:style w:type="character" w:customStyle="1" w:styleId="UnresolvedMention">
    <w:name w:val="Unresolved Mention"/>
    <w:basedOn w:val="DefaultParagraphFont"/>
    <w:uiPriority w:val="99"/>
    <w:semiHidden/>
    <w:rsid w:val="00B2314B"/>
    <w:rPr>
      <w:rFonts w:cs="Times New Roman"/>
      <w:color w:val="605E5C"/>
      <w:shd w:val="clear" w:color="auto" w:fill="E1DFDD"/>
    </w:rPr>
  </w:style>
  <w:style w:type="character" w:styleId="FollowedHyperlink">
    <w:name w:val="FollowedHyperlink"/>
    <w:basedOn w:val="DefaultParagraphFont"/>
    <w:uiPriority w:val="99"/>
    <w:semiHidden/>
    <w:rsid w:val="00B2314B"/>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489</TotalTime>
  <Pages>5</Pages>
  <Words>1585</Words>
  <Characters>9356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dc:creator>
  <cp:keywords/>
  <dc:description/>
  <cp:lastModifiedBy>.</cp:lastModifiedBy>
  <cp:revision>11</cp:revision>
  <dcterms:created xsi:type="dcterms:W3CDTF">2023-02-16T15:07:00Z</dcterms:created>
  <dcterms:modified xsi:type="dcterms:W3CDTF">2023-06-21T07:43:00Z</dcterms:modified>
</cp:coreProperties>
</file>